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10" w:rsidRDefault="00F64910" w:rsidP="00F64910">
      <w:pPr>
        <w:pStyle w:val="ConsPlusTitle"/>
        <w:widowControl/>
        <w:jc w:val="center"/>
      </w:pPr>
      <w:r>
        <w:t>МИНИСТЕРСТВО ОБРАЗОВАНИЯ И НАУКИ РОССИЙСКОЙ ФЕДЕРАЦИИ</w:t>
      </w:r>
    </w:p>
    <w:p w:rsidR="00F64910" w:rsidRDefault="00F64910" w:rsidP="00F64910">
      <w:pPr>
        <w:pStyle w:val="ConsPlusTitle"/>
        <w:widowControl/>
        <w:jc w:val="center"/>
      </w:pPr>
    </w:p>
    <w:p w:rsidR="00F64910" w:rsidRDefault="00F64910" w:rsidP="00F64910">
      <w:pPr>
        <w:pStyle w:val="ConsPlusTitle"/>
        <w:widowControl/>
        <w:jc w:val="center"/>
      </w:pPr>
      <w:r>
        <w:t>ПИСЬМО</w:t>
      </w:r>
    </w:p>
    <w:p w:rsidR="00F64910" w:rsidRDefault="00F64910" w:rsidP="00F64910">
      <w:pPr>
        <w:pStyle w:val="ConsPlusTitle"/>
        <w:widowControl/>
        <w:jc w:val="center"/>
      </w:pPr>
      <w:r>
        <w:t>от 8 декабря 2011 г. N МД-1634/03</w:t>
      </w:r>
    </w:p>
    <w:p w:rsidR="00F64910" w:rsidRDefault="00F64910" w:rsidP="00F64910">
      <w:pPr>
        <w:pStyle w:val="ConsPlusTitle"/>
        <w:widowControl/>
        <w:jc w:val="center"/>
      </w:pPr>
    </w:p>
    <w:p w:rsidR="00F64910" w:rsidRDefault="00F64910" w:rsidP="00F64910">
      <w:pPr>
        <w:pStyle w:val="ConsPlusTitle"/>
        <w:widowControl/>
        <w:jc w:val="center"/>
      </w:pPr>
      <w:r>
        <w:t>ОБ ИСПОЛЬЗОВАНИИ УЧЕБНИКОВ В ОБРАЗОВАТЕЛЬНОМ ПРОЦЕССЕ</w:t>
      </w:r>
    </w:p>
    <w:p w:rsidR="00F64910" w:rsidRDefault="00F64910" w:rsidP="00F64910">
      <w:pPr>
        <w:pStyle w:val="ConsPlusNormal"/>
        <w:widowControl/>
        <w:ind w:firstLine="0"/>
        <w:jc w:val="center"/>
      </w:pPr>
    </w:p>
    <w:p w:rsidR="00F64910" w:rsidRDefault="00F64910" w:rsidP="00F64910">
      <w:pPr>
        <w:pStyle w:val="ConsPlusNormal"/>
        <w:widowControl/>
        <w:ind w:firstLine="540"/>
        <w:jc w:val="both"/>
      </w:pPr>
      <w:r>
        <w:t xml:space="preserve">В связи с поступающими обращениями и в дополнение к ранее направленному письму от 10 февраля 2011 года N 03-105 </w:t>
      </w:r>
      <w:proofErr w:type="spellStart"/>
      <w:r>
        <w:t>Минобрнауки</w:t>
      </w:r>
      <w:proofErr w:type="spellEnd"/>
      <w:r>
        <w:t xml:space="preserve"> России информирует.</w:t>
      </w:r>
    </w:p>
    <w:p w:rsidR="00F64910" w:rsidRDefault="00F64910" w:rsidP="00F64910">
      <w:pPr>
        <w:pStyle w:val="ConsPlusNormal"/>
        <w:widowControl/>
        <w:ind w:firstLine="540"/>
        <w:jc w:val="both"/>
      </w:pPr>
      <w:r>
        <w:t xml:space="preserve">Федеральные перечни учебников, рекомендуемых или допускаемых к использованию в образовательном процессе в образовательных учреждениях, утверждаются </w:t>
      </w:r>
      <w:proofErr w:type="spellStart"/>
      <w:r>
        <w:t>Минобрнауки</w:t>
      </w:r>
      <w:proofErr w:type="spellEnd"/>
      <w:r>
        <w:t xml:space="preserve"> России на основе экспертизы содержания учебников в экспертных организациях: Российской академии наук и Российской академии образования. Порядок проведения экспертизы утвержден соответствующим приказом </w:t>
      </w:r>
      <w:proofErr w:type="spellStart"/>
      <w:r>
        <w:t>Минобрнауки</w:t>
      </w:r>
      <w:proofErr w:type="spellEnd"/>
      <w:r>
        <w:t xml:space="preserve"> России от 23 апреля 2010 г. N 428. Учебники включаются в федеральные перечни на основе экспертизы учебников, проведенной в период действия государственного образовательного стандарта, на соответствие с которым прошли экспертизу (до 10 лет) (пункт 9 приказа </w:t>
      </w:r>
      <w:proofErr w:type="spellStart"/>
      <w:r>
        <w:t>Минобрнауки</w:t>
      </w:r>
      <w:proofErr w:type="spellEnd"/>
      <w:r>
        <w:t xml:space="preserve"> России от 11 января 2007 г. N 5). Это дает возможность школам не закупать учебники по одним и тем же предметам ежегодно, за исключением физического износа, который устанавливается по факту в каждом конкретном случае.</w:t>
      </w:r>
    </w:p>
    <w:p w:rsidR="00F64910" w:rsidRDefault="00F64910" w:rsidP="00F64910">
      <w:pPr>
        <w:pStyle w:val="ConsPlusNormal"/>
        <w:widowControl/>
        <w:ind w:firstLine="540"/>
        <w:jc w:val="both"/>
      </w:pPr>
      <w:r>
        <w:t>К новому учебному году федеральные перечни дополняются учебниками, прошедшими экспертизу в текущем календарном году.</w:t>
      </w:r>
    </w:p>
    <w:p w:rsidR="00F64910" w:rsidRDefault="00F64910" w:rsidP="00F64910">
      <w:pPr>
        <w:pStyle w:val="ConsPlusNormal"/>
        <w:widowControl/>
        <w:ind w:firstLine="540"/>
        <w:jc w:val="both"/>
      </w:pPr>
      <w:r>
        <w:t>Процедуры исключения учебника из федеральных перечней учебников действующими нормативными документами не предусмотрено.</w:t>
      </w:r>
    </w:p>
    <w:p w:rsidR="00F64910" w:rsidRDefault="00F64910" w:rsidP="00F64910">
      <w:pPr>
        <w:pStyle w:val="ConsPlusNormal"/>
        <w:widowControl/>
        <w:ind w:firstLine="540"/>
        <w:jc w:val="both"/>
      </w:pPr>
      <w:r>
        <w:t>Определение списка учебников образовательным учреждением в соответствии с федеральными перечнями учебников, учебным планом образовательного учреждения на принципах системного, планового подхода с учетом перспективы и преемственности реализации образовательных программ позволяет сформировать в школах библиотечные фонды учебников долгосрочного пользования.</w:t>
      </w:r>
    </w:p>
    <w:p w:rsidR="00F64910" w:rsidRDefault="00F64910" w:rsidP="00F64910">
      <w:pPr>
        <w:pStyle w:val="ConsPlusNormal"/>
        <w:widowControl/>
        <w:ind w:firstLine="540"/>
        <w:jc w:val="both"/>
      </w:pPr>
      <w:r>
        <w:t>Педагогические работники имеют право на свободу выбора и использования учебников в соответствии с образовательной программой, утвержденной образовательным учреждением. Выбор учебников осуществляется в соответствии со списком учебников, определенным образовательным учреждением (статья 55 Закона Российской Федерации "Об образовании").</w:t>
      </w:r>
    </w:p>
    <w:p w:rsidR="00F64910" w:rsidRDefault="00F64910" w:rsidP="00F64910">
      <w:pPr>
        <w:pStyle w:val="ConsPlusNormal"/>
        <w:widowControl/>
        <w:ind w:firstLine="540"/>
        <w:jc w:val="both"/>
      </w:pPr>
      <w:r>
        <w:t>Количество учебников в перечнях по каждому предмету для каждого класса позволяет школе осознанно выбрать именно тот учебник (систему учебников, линию учебников), который позволяет учитывать особенности образовательной программы, реализуемой данной школой.</w:t>
      </w:r>
    </w:p>
    <w:p w:rsidR="00F64910" w:rsidRDefault="00F64910" w:rsidP="00F64910">
      <w:pPr>
        <w:pStyle w:val="ConsPlusNormal"/>
        <w:widowControl/>
        <w:ind w:firstLine="540"/>
        <w:jc w:val="both"/>
      </w:pPr>
    </w:p>
    <w:p w:rsidR="00F64910" w:rsidRDefault="00F64910" w:rsidP="00F64910">
      <w:pPr>
        <w:pStyle w:val="ConsPlusNormal"/>
        <w:widowControl/>
        <w:ind w:firstLine="0"/>
        <w:jc w:val="right"/>
      </w:pPr>
      <w:r>
        <w:t>Заместитель министра</w:t>
      </w:r>
    </w:p>
    <w:p w:rsidR="00F64910" w:rsidRDefault="00F64910" w:rsidP="00F64910">
      <w:pPr>
        <w:pStyle w:val="ConsPlusNormal"/>
        <w:widowControl/>
        <w:ind w:firstLine="0"/>
        <w:jc w:val="right"/>
      </w:pPr>
      <w:r>
        <w:t>М.В.ДУЛИНОВ</w:t>
      </w:r>
    </w:p>
    <w:p w:rsidR="00F64910" w:rsidRDefault="00F64910"/>
    <w:sectPr w:rsidR="00F6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910"/>
    <w:rsid w:val="00F6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9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4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>school39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2015-04-24T05:49:00Z</dcterms:created>
  <dcterms:modified xsi:type="dcterms:W3CDTF">2015-04-24T05:49:00Z</dcterms:modified>
</cp:coreProperties>
</file>